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3" w:rsidRDefault="003B0983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3B0983" w:rsidRDefault="00E20CC0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St Mary’s School Board of Trustees</w:t>
      </w:r>
    </w:p>
    <w:p w:rsidR="003B0983" w:rsidRDefault="00E20CC0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Monday 11 June 2018, 7:00 pm</w:t>
      </w:r>
    </w:p>
    <w:p w:rsidR="003B0983" w:rsidRDefault="00E20CC0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St Mary’s Kaikorai School, 6a Cromwell St.</w:t>
      </w:r>
    </w:p>
    <w:p w:rsidR="003B0983" w:rsidRDefault="00E20CC0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Agenda</w:t>
      </w:r>
    </w:p>
    <w:p w:rsidR="003B0983" w:rsidRDefault="003B0983">
      <w:pPr>
        <w:jc w:val="center"/>
        <w:rPr>
          <w:color w:val="000000"/>
          <w:sz w:val="24"/>
          <w:szCs w:val="24"/>
        </w:rPr>
      </w:pPr>
    </w:p>
    <w:p w:rsidR="003B0983" w:rsidRDefault="00E20CC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Prayer and Welcome</w:t>
      </w:r>
    </w:p>
    <w:p w:rsidR="003B0983" w:rsidRDefault="003B0983">
      <w:pPr>
        <w:rPr>
          <w:b/>
          <w:color w:val="000000"/>
          <w:sz w:val="24"/>
          <w:szCs w:val="24"/>
        </w:rPr>
      </w:pPr>
    </w:p>
    <w:p w:rsidR="003B0983" w:rsidRDefault="00E20CC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Apologies</w:t>
      </w:r>
    </w:p>
    <w:p w:rsidR="003B0983" w:rsidRDefault="003B0983">
      <w:pPr>
        <w:rPr>
          <w:color w:val="000000"/>
          <w:sz w:val="24"/>
          <w:szCs w:val="24"/>
        </w:rPr>
      </w:pPr>
    </w:p>
    <w:p w:rsidR="003B0983" w:rsidRDefault="00E20CC0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Minutes of previous monthly meeting: </w:t>
      </w:r>
    </w:p>
    <w:p w:rsidR="003B0983" w:rsidRDefault="003B0983">
      <w:pPr>
        <w:rPr>
          <w:b/>
          <w:color w:val="000000"/>
          <w:sz w:val="24"/>
          <w:szCs w:val="24"/>
        </w:rPr>
      </w:pPr>
    </w:p>
    <w:p w:rsidR="003B0983" w:rsidRDefault="003B0983">
      <w:pPr>
        <w:rPr>
          <w:b/>
          <w:color w:val="000000"/>
          <w:sz w:val="24"/>
          <w:szCs w:val="24"/>
        </w:rPr>
      </w:pPr>
    </w:p>
    <w:p w:rsidR="003B0983" w:rsidRDefault="00E20CC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:rsidR="003B0983" w:rsidRDefault="00E20CC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School Logo</w:t>
      </w:r>
    </w:p>
    <w:p w:rsidR="003B0983" w:rsidRDefault="00E20CC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Board Training</w:t>
      </w:r>
    </w:p>
    <w:p w:rsidR="003B0983" w:rsidRDefault="00E20CC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G&amp;T Launch</w:t>
      </w:r>
    </w:p>
    <w:p w:rsidR="003B0983" w:rsidRDefault="00E20CC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Fence</w:t>
      </w:r>
    </w:p>
    <w:p w:rsidR="003B0983" w:rsidRDefault="00E20CC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CEO </w:t>
      </w:r>
      <w:r>
        <w:rPr>
          <w:sz w:val="24"/>
          <w:szCs w:val="24"/>
        </w:rPr>
        <w:t>Proposal (in committee??)</w:t>
      </w:r>
    </w:p>
    <w:p w:rsidR="003B0983" w:rsidRDefault="003B0983">
      <w:pPr>
        <w:rPr>
          <w:color w:val="000000"/>
          <w:sz w:val="24"/>
          <w:szCs w:val="24"/>
        </w:rPr>
      </w:pPr>
    </w:p>
    <w:p w:rsidR="003B0983" w:rsidRDefault="003B0983">
      <w:pPr>
        <w:rPr>
          <w:b/>
          <w:color w:val="000000"/>
          <w:sz w:val="22"/>
          <w:szCs w:val="22"/>
        </w:rPr>
      </w:pPr>
    </w:p>
    <w:p w:rsidR="003B0983" w:rsidRDefault="00E20CC0">
      <w:pPr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Correspondence In listed and/or tabled</w:t>
      </w:r>
    </w:p>
    <w:p w:rsidR="003B0983" w:rsidRDefault="003B0983">
      <w:pPr>
        <w:rPr>
          <w:color w:val="000000"/>
          <w:sz w:val="24"/>
          <w:szCs w:val="24"/>
        </w:rPr>
        <w:sectPr w:rsidR="003B0983">
          <w:footerReference w:type="default" r:id="rId6"/>
          <w:pgSz w:w="11906" w:h="16838"/>
          <w:pgMar w:top="360" w:right="1800" w:bottom="899" w:left="1800" w:header="708" w:footer="708" w:gutter="0"/>
          <w:pgNumType w:start="1"/>
          <w:cols w:space="720"/>
        </w:sectPr>
      </w:pPr>
    </w:p>
    <w:p w:rsidR="003B0983" w:rsidRDefault="00E20CC0">
      <w:pPr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STA news</w:t>
      </w:r>
    </w:p>
    <w:p w:rsidR="003B0983" w:rsidRDefault="00E20CC0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Education Gazette</w:t>
      </w:r>
    </w:p>
    <w:p w:rsidR="003B0983" w:rsidRDefault="003B0983">
      <w:pPr>
        <w:rPr>
          <w:color w:val="000000"/>
          <w:sz w:val="24"/>
          <w:szCs w:val="24"/>
        </w:rPr>
      </w:pPr>
    </w:p>
    <w:p w:rsidR="003B0983" w:rsidRDefault="00E20CC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Correspondence Out</w:t>
      </w:r>
    </w:p>
    <w:p w:rsidR="003B0983" w:rsidRDefault="003B0983">
      <w:pPr>
        <w:rPr>
          <w:b/>
          <w:color w:val="000000"/>
          <w:sz w:val="24"/>
          <w:szCs w:val="24"/>
        </w:rPr>
      </w:pPr>
    </w:p>
    <w:p w:rsidR="003B0983" w:rsidRDefault="003B0983">
      <w:pPr>
        <w:rPr>
          <w:color w:val="000000"/>
          <w:sz w:val="24"/>
          <w:szCs w:val="24"/>
        </w:rPr>
      </w:pPr>
    </w:p>
    <w:p w:rsidR="003B0983" w:rsidRDefault="003B0983">
      <w:pPr>
        <w:rPr>
          <w:color w:val="000000"/>
          <w:sz w:val="24"/>
          <w:szCs w:val="24"/>
        </w:rPr>
      </w:pPr>
    </w:p>
    <w:p w:rsidR="003B0983" w:rsidRDefault="003B0983">
      <w:pPr>
        <w:rPr>
          <w:color w:val="000000"/>
          <w:sz w:val="24"/>
          <w:szCs w:val="24"/>
        </w:rPr>
        <w:sectPr w:rsidR="003B0983">
          <w:type w:val="continuous"/>
          <w:pgSz w:w="11906" w:h="16838"/>
          <w:pgMar w:top="360" w:right="1800" w:bottom="899" w:left="1800" w:header="708" w:footer="708" w:gutter="0"/>
          <w:cols w:space="720"/>
        </w:sectPr>
      </w:pPr>
    </w:p>
    <w:p w:rsidR="003B0983" w:rsidRDefault="00E20CC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3B0983" w:rsidRDefault="00E20CC0">
      <w:pPr>
        <w:rPr>
          <w:sz w:val="24"/>
          <w:szCs w:val="24"/>
        </w:rPr>
      </w:pPr>
      <w:r>
        <w:rPr>
          <w:sz w:val="24"/>
          <w:szCs w:val="24"/>
        </w:rPr>
        <w:t xml:space="preserve">Principal’s Report: </w:t>
      </w:r>
    </w:p>
    <w:p w:rsidR="003B0983" w:rsidRDefault="00E20CC0">
      <w:pPr>
        <w:rPr>
          <w:sz w:val="24"/>
          <w:szCs w:val="24"/>
        </w:rPr>
      </w:pPr>
      <w:r>
        <w:rPr>
          <w:sz w:val="24"/>
          <w:szCs w:val="24"/>
        </w:rPr>
        <w:tab/>
        <w:t>DRS report</w:t>
      </w:r>
    </w:p>
    <w:p w:rsidR="003B0983" w:rsidRDefault="003B0983">
      <w:pPr>
        <w:rPr>
          <w:color w:val="000000"/>
          <w:sz w:val="24"/>
          <w:szCs w:val="24"/>
        </w:rPr>
      </w:pPr>
    </w:p>
    <w:p w:rsidR="003B0983" w:rsidRDefault="00E20CC0">
      <w:pPr>
        <w:tabs>
          <w:tab w:val="left" w:pos="709"/>
          <w:tab w:val="left" w:pos="2552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Finance </w:t>
      </w:r>
      <w:proofErr w:type="spellStart"/>
      <w:r>
        <w:rPr>
          <w:sz w:val="24"/>
          <w:szCs w:val="24"/>
        </w:rPr>
        <w:t>Report</w:t>
      </w:r>
      <w:proofErr w:type="gramStart"/>
      <w:r>
        <w:rPr>
          <w:sz w:val="24"/>
          <w:szCs w:val="24"/>
        </w:rPr>
        <w:t>:May</w:t>
      </w:r>
      <w:proofErr w:type="spellEnd"/>
      <w:proofErr w:type="gramEnd"/>
      <w:r>
        <w:rPr>
          <w:sz w:val="24"/>
          <w:szCs w:val="24"/>
        </w:rPr>
        <w:t xml:space="preserve"> accounts</w:t>
      </w:r>
    </w:p>
    <w:p w:rsidR="003B0983" w:rsidRDefault="00E20CC0">
      <w:pPr>
        <w:tabs>
          <w:tab w:val="left" w:pos="709"/>
          <w:tab w:val="left" w:pos="2552"/>
        </w:tabs>
        <w:ind w:firstLine="709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Final Annual Account</w:t>
      </w:r>
    </w:p>
    <w:p w:rsidR="003B0983" w:rsidRDefault="003B0983">
      <w:pPr>
        <w:tabs>
          <w:tab w:val="left" w:pos="709"/>
          <w:tab w:val="left" w:pos="2552"/>
        </w:tabs>
        <w:ind w:firstLine="709"/>
        <w:rPr>
          <w:color w:val="000000"/>
          <w:sz w:val="24"/>
          <w:szCs w:val="24"/>
        </w:rPr>
      </w:pPr>
    </w:p>
    <w:p w:rsidR="003B0983" w:rsidRDefault="00E20CC0">
      <w:pPr>
        <w:tabs>
          <w:tab w:val="left" w:pos="709"/>
          <w:tab w:val="left" w:pos="2552"/>
        </w:tabs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B0983" w:rsidRDefault="003B0983">
      <w:pPr>
        <w:rPr>
          <w:color w:val="000000"/>
          <w:sz w:val="24"/>
          <w:szCs w:val="24"/>
        </w:rPr>
      </w:pPr>
    </w:p>
    <w:p w:rsidR="003B0983" w:rsidRDefault="00E20CC0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General Business:</w:t>
      </w:r>
    </w:p>
    <w:p w:rsidR="003B0983" w:rsidRDefault="00E20CC0">
      <w:pPr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Curriculum Report – Writing</w:t>
      </w:r>
    </w:p>
    <w:p w:rsidR="003B0983" w:rsidRDefault="00E20CC0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Policy </w:t>
      </w:r>
    </w:p>
    <w:p w:rsidR="003B0983" w:rsidRDefault="003B0983">
      <w:pPr>
        <w:rPr>
          <w:color w:val="000000"/>
          <w:sz w:val="24"/>
          <w:szCs w:val="24"/>
        </w:rPr>
      </w:pPr>
    </w:p>
    <w:sectPr w:rsidR="003B0983">
      <w:type w:val="continuous"/>
      <w:pgSz w:w="11906" w:h="16838"/>
      <w:pgMar w:top="360" w:right="1800" w:bottom="89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C0" w:rsidRDefault="00E20CC0">
      <w:r>
        <w:separator/>
      </w:r>
    </w:p>
  </w:endnote>
  <w:endnote w:type="continuationSeparator" w:id="0">
    <w:p w:rsidR="00E20CC0" w:rsidRDefault="00E2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83" w:rsidRDefault="003B09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0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C0" w:rsidRDefault="00E20CC0">
      <w:r>
        <w:separator/>
      </w:r>
    </w:p>
  </w:footnote>
  <w:footnote w:type="continuationSeparator" w:id="0">
    <w:p w:rsidR="00E20CC0" w:rsidRDefault="00E2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3"/>
    <w:rsid w:val="000F38A2"/>
    <w:rsid w:val="003B0983"/>
    <w:rsid w:val="00E2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BA03B-0E2C-43C7-9BD9-2F465A0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Jacquie</cp:lastModifiedBy>
  <cp:revision>2</cp:revision>
  <dcterms:created xsi:type="dcterms:W3CDTF">2018-06-10T23:29:00Z</dcterms:created>
  <dcterms:modified xsi:type="dcterms:W3CDTF">2018-06-10T23:29:00Z</dcterms:modified>
</cp:coreProperties>
</file>